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19" w:rsidRDefault="00217619" w:rsidP="00217619">
      <w:pPr>
        <w:jc w:val="center"/>
      </w:pPr>
    </w:p>
    <w:p w:rsidR="00217619" w:rsidRDefault="00217619" w:rsidP="00217619">
      <w:pPr>
        <w:jc w:val="center"/>
        <w:rPr>
          <w:sz w:val="36"/>
          <w:szCs w:val="36"/>
        </w:rPr>
      </w:pPr>
      <w:r w:rsidRPr="00217619">
        <w:rPr>
          <w:rFonts w:hint="eastAsia"/>
          <w:sz w:val="36"/>
          <w:szCs w:val="36"/>
        </w:rPr>
        <w:t>201</w:t>
      </w:r>
      <w:r w:rsidR="00B76D1F">
        <w:rPr>
          <w:rFonts w:hint="eastAsia"/>
          <w:sz w:val="36"/>
          <w:szCs w:val="36"/>
        </w:rPr>
        <w:t>5</w:t>
      </w:r>
      <w:r w:rsidRPr="00217619">
        <w:rPr>
          <w:rFonts w:hint="eastAsia"/>
          <w:sz w:val="36"/>
          <w:szCs w:val="36"/>
        </w:rPr>
        <w:t>级</w:t>
      </w:r>
      <w:r>
        <w:rPr>
          <w:rFonts w:hint="eastAsia"/>
          <w:sz w:val="36"/>
          <w:szCs w:val="36"/>
        </w:rPr>
        <w:t>信管</w:t>
      </w:r>
      <w:r w:rsidRPr="00217619">
        <w:rPr>
          <w:rFonts w:hint="eastAsia"/>
          <w:sz w:val="36"/>
          <w:szCs w:val="36"/>
        </w:rPr>
        <w:t>专业</w:t>
      </w:r>
      <w:r w:rsidRPr="00217619">
        <w:rPr>
          <w:rFonts w:hint="eastAsia"/>
          <w:sz w:val="36"/>
          <w:szCs w:val="36"/>
        </w:rPr>
        <w:t>201</w:t>
      </w:r>
      <w:r w:rsidR="00432403">
        <w:rPr>
          <w:rFonts w:hint="eastAsia"/>
          <w:sz w:val="36"/>
          <w:szCs w:val="36"/>
        </w:rPr>
        <w:t>7</w:t>
      </w:r>
      <w:r w:rsidRPr="00217619">
        <w:rPr>
          <w:rFonts w:hint="eastAsia"/>
          <w:sz w:val="36"/>
          <w:szCs w:val="36"/>
        </w:rPr>
        <w:t>-201</w:t>
      </w:r>
      <w:r w:rsidR="00432403">
        <w:rPr>
          <w:rFonts w:hint="eastAsia"/>
          <w:sz w:val="36"/>
          <w:szCs w:val="36"/>
        </w:rPr>
        <w:t>8</w:t>
      </w:r>
      <w:r w:rsidRPr="00217619">
        <w:rPr>
          <w:rFonts w:hint="eastAsia"/>
          <w:sz w:val="36"/>
          <w:szCs w:val="36"/>
        </w:rPr>
        <w:t>-1</w:t>
      </w:r>
      <w:r w:rsidRPr="00217619">
        <w:rPr>
          <w:rFonts w:hint="eastAsia"/>
          <w:sz w:val="36"/>
          <w:szCs w:val="36"/>
        </w:rPr>
        <w:t>学期课程与教材信息</w:t>
      </w:r>
    </w:p>
    <w:p w:rsidR="00217619" w:rsidRPr="00217619" w:rsidRDefault="00217619" w:rsidP="00217619">
      <w:pPr>
        <w:jc w:val="center"/>
        <w:rPr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2070"/>
        <w:gridCol w:w="2760"/>
        <w:gridCol w:w="3494"/>
      </w:tblGrid>
      <w:tr w:rsidR="00A6380E" w:rsidRPr="00217619" w:rsidTr="00A6380E">
        <w:trPr>
          <w:trHeight w:val="620"/>
        </w:trPr>
        <w:tc>
          <w:tcPr>
            <w:tcW w:w="2070" w:type="dxa"/>
          </w:tcPr>
          <w:p w:rsidR="00A6380E" w:rsidRPr="00217619" w:rsidRDefault="00A6380E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760" w:type="dxa"/>
          </w:tcPr>
          <w:p w:rsidR="00A6380E" w:rsidRPr="00217619" w:rsidRDefault="00A6380E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3494" w:type="dxa"/>
          </w:tcPr>
          <w:p w:rsidR="00A6380E" w:rsidRPr="00217619" w:rsidRDefault="00A6380E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A6380E" w:rsidTr="00A6380E">
        <w:trPr>
          <w:trHeight w:val="1029"/>
        </w:trPr>
        <w:tc>
          <w:tcPr>
            <w:tcW w:w="2070" w:type="dxa"/>
            <w:vAlign w:val="center"/>
          </w:tcPr>
          <w:p w:rsidR="00A6380E" w:rsidRPr="00D35A84" w:rsidRDefault="00A6380E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KXO221</w:t>
            </w:r>
          </w:p>
        </w:tc>
        <w:tc>
          <w:tcPr>
            <w:tcW w:w="2760" w:type="dxa"/>
            <w:vAlign w:val="center"/>
          </w:tcPr>
          <w:p w:rsidR="00A6380E" w:rsidRPr="00D35A84" w:rsidRDefault="00432403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Requirements Analysis</w:t>
            </w: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Pr="00432403">
              <w:rPr>
                <w:rFonts w:ascii="Arial Unicode MS" w:eastAsia="Arial Unicode MS" w:hAnsi="Arial Unicode MS" w:cs="Arial Unicode MS"/>
              </w:rPr>
              <w:t>and Modelling</w:t>
            </w:r>
          </w:p>
        </w:tc>
        <w:tc>
          <w:tcPr>
            <w:tcW w:w="3494" w:type="dxa"/>
            <w:vAlign w:val="center"/>
          </w:tcPr>
          <w:p w:rsidR="00A6380E" w:rsidRPr="00432403" w:rsidRDefault="00432403" w:rsidP="00432403">
            <w:pPr>
              <w:jc w:val="center"/>
              <w:rPr>
                <w:rFonts w:ascii="Tahoma" w:eastAsia="宋体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Essentials of Systems Analysis and Design, Global Edition (6e)</w:t>
            </w:r>
          </w:p>
        </w:tc>
      </w:tr>
      <w:tr w:rsidR="00A6380E" w:rsidTr="00A6380E">
        <w:trPr>
          <w:trHeight w:val="1029"/>
        </w:trPr>
        <w:tc>
          <w:tcPr>
            <w:tcW w:w="2070" w:type="dxa"/>
            <w:vAlign w:val="center"/>
          </w:tcPr>
          <w:p w:rsidR="00A6380E" w:rsidRPr="00D35A84" w:rsidRDefault="00A6380E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KXO223</w:t>
            </w:r>
          </w:p>
        </w:tc>
        <w:tc>
          <w:tcPr>
            <w:tcW w:w="2760" w:type="dxa"/>
            <w:vAlign w:val="center"/>
          </w:tcPr>
          <w:p w:rsidR="00A6380E" w:rsidRPr="00BB0CFC" w:rsidRDefault="00BB0CFC" w:rsidP="00BB0CF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Systems Acquisition and Implementation Management</w:t>
            </w:r>
          </w:p>
        </w:tc>
        <w:tc>
          <w:tcPr>
            <w:tcW w:w="3494" w:type="dxa"/>
            <w:vAlign w:val="center"/>
          </w:tcPr>
          <w:p w:rsidR="00A6380E" w:rsidRPr="001C2BEE" w:rsidRDefault="00432403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无指定教材</w:t>
            </w:r>
          </w:p>
        </w:tc>
      </w:tr>
      <w:tr w:rsidR="00A6380E" w:rsidTr="00A6380E">
        <w:trPr>
          <w:trHeight w:val="1029"/>
        </w:trPr>
        <w:tc>
          <w:tcPr>
            <w:tcW w:w="2070" w:type="dxa"/>
            <w:vAlign w:val="center"/>
          </w:tcPr>
          <w:p w:rsidR="00A6380E" w:rsidRPr="00D35A84" w:rsidRDefault="00A6380E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KXO205</w:t>
            </w:r>
          </w:p>
        </w:tc>
        <w:tc>
          <w:tcPr>
            <w:tcW w:w="2760" w:type="dxa"/>
            <w:vAlign w:val="center"/>
          </w:tcPr>
          <w:p w:rsidR="00A6380E" w:rsidRPr="00D35A84" w:rsidRDefault="00BB0CFC" w:rsidP="00D35A84">
            <w:pPr>
              <w:jc w:val="center"/>
              <w:rPr>
                <w:rFonts w:ascii="Arial Unicode MS" w:eastAsia="Arial Unicode MS" w:hAnsi="Arial Unicode MS" w:cs="Arial Unicode MS" w:hint="eastAsia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Dynamic Web Development</w:t>
            </w:r>
          </w:p>
        </w:tc>
        <w:tc>
          <w:tcPr>
            <w:tcW w:w="3494" w:type="dxa"/>
            <w:vAlign w:val="center"/>
          </w:tcPr>
          <w:p w:rsidR="00A6380E" w:rsidRPr="001C2BEE" w:rsidRDefault="00432403" w:rsidP="00AD1C18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无指定教材</w:t>
            </w:r>
          </w:p>
        </w:tc>
      </w:tr>
      <w:tr w:rsidR="00A6380E" w:rsidTr="00A6380E">
        <w:trPr>
          <w:trHeight w:val="1029"/>
        </w:trPr>
        <w:tc>
          <w:tcPr>
            <w:tcW w:w="2070" w:type="dxa"/>
            <w:vAlign w:val="center"/>
          </w:tcPr>
          <w:p w:rsidR="00A6380E" w:rsidRPr="00D35A84" w:rsidRDefault="00A6380E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KGA223</w:t>
            </w:r>
          </w:p>
        </w:tc>
        <w:tc>
          <w:tcPr>
            <w:tcW w:w="2760" w:type="dxa"/>
            <w:vAlign w:val="center"/>
          </w:tcPr>
          <w:p w:rsidR="009D367F" w:rsidRPr="00D35A84" w:rsidRDefault="009D367F" w:rsidP="009D367F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Enviroment Management</w:t>
            </w:r>
          </w:p>
        </w:tc>
        <w:tc>
          <w:tcPr>
            <w:tcW w:w="3494" w:type="dxa"/>
            <w:vAlign w:val="center"/>
          </w:tcPr>
          <w:p w:rsidR="00A6380E" w:rsidRPr="001C2BEE" w:rsidRDefault="00432403" w:rsidP="00AD1C18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无指定教材</w:t>
            </w:r>
          </w:p>
        </w:tc>
      </w:tr>
      <w:tr w:rsidR="00A6380E" w:rsidTr="00A6380E">
        <w:trPr>
          <w:trHeight w:val="1029"/>
        </w:trPr>
        <w:tc>
          <w:tcPr>
            <w:tcW w:w="2070" w:type="dxa"/>
            <w:vAlign w:val="center"/>
          </w:tcPr>
          <w:p w:rsidR="00A6380E" w:rsidRPr="00D35A84" w:rsidRDefault="00A6380E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35A84">
              <w:rPr>
                <w:rFonts w:ascii="Arial Unicode MS" w:eastAsia="Arial Unicode MS" w:hAnsi="Arial Unicode MS" w:cs="Arial Unicode MS" w:hint="eastAsia"/>
              </w:rPr>
              <w:t>5209921</w:t>
            </w:r>
          </w:p>
        </w:tc>
        <w:tc>
          <w:tcPr>
            <w:tcW w:w="2760" w:type="dxa"/>
            <w:vAlign w:val="center"/>
          </w:tcPr>
          <w:p w:rsidR="00A6380E" w:rsidRPr="00D35A84" w:rsidRDefault="00A6380E" w:rsidP="00D35A8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网络管理</w:t>
            </w:r>
          </w:p>
        </w:tc>
        <w:tc>
          <w:tcPr>
            <w:tcW w:w="3494" w:type="dxa"/>
            <w:vAlign w:val="center"/>
          </w:tcPr>
          <w:p w:rsidR="00432403" w:rsidRPr="00432403" w:rsidRDefault="00432403" w:rsidP="00432403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ascii="微软雅黑" w:eastAsia="微软雅黑" w:hAnsi="微软雅黑" w:cs="Tahoma" w:hint="eastAsia"/>
                <w:color w:val="000000"/>
                <w:sz w:val="20"/>
                <w:szCs w:val="20"/>
              </w:rPr>
              <w:t>计算机网络</w:t>
            </w:r>
          </w:p>
          <w:p w:rsidR="00A6380E" w:rsidRPr="00432403" w:rsidRDefault="00432403" w:rsidP="004324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、计算机网络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自顶向下方法</w:t>
            </w:r>
          </w:p>
        </w:tc>
      </w:tr>
      <w:tr w:rsidR="00A6380E" w:rsidTr="00A6380E">
        <w:trPr>
          <w:trHeight w:val="1029"/>
        </w:trPr>
        <w:tc>
          <w:tcPr>
            <w:tcW w:w="2070" w:type="dxa"/>
            <w:vAlign w:val="center"/>
          </w:tcPr>
          <w:p w:rsidR="00A6380E" w:rsidRPr="00D35A84" w:rsidRDefault="00A6380E" w:rsidP="007D3E3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35A84">
              <w:rPr>
                <w:rFonts w:ascii="Arial Unicode MS" w:eastAsia="Arial Unicode MS" w:hAnsi="Arial Unicode MS" w:cs="Arial Unicode MS" w:hint="eastAsia"/>
              </w:rPr>
              <w:t>6304019</w:t>
            </w:r>
          </w:p>
        </w:tc>
        <w:tc>
          <w:tcPr>
            <w:tcW w:w="2760" w:type="dxa"/>
            <w:vAlign w:val="center"/>
          </w:tcPr>
          <w:p w:rsidR="00A6380E" w:rsidRPr="00D35A84" w:rsidRDefault="00A6380E" w:rsidP="007D3E3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35A84">
              <w:rPr>
                <w:rFonts w:ascii="Arial Unicode MS" w:eastAsia="Arial Unicode MS" w:hAnsi="Arial Unicode MS" w:cs="Arial Unicode MS" w:hint="eastAsia"/>
              </w:rPr>
              <w:t>财务管理学</w:t>
            </w:r>
          </w:p>
        </w:tc>
        <w:tc>
          <w:tcPr>
            <w:tcW w:w="3494" w:type="dxa"/>
            <w:vAlign w:val="center"/>
          </w:tcPr>
          <w:p w:rsidR="00A6380E" w:rsidRPr="00432403" w:rsidRDefault="00432403" w:rsidP="0043240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财务管理（简明版）第四版</w:t>
            </w:r>
          </w:p>
        </w:tc>
      </w:tr>
      <w:tr w:rsidR="00A6380E" w:rsidTr="00A6380E">
        <w:trPr>
          <w:trHeight w:val="1029"/>
        </w:trPr>
        <w:tc>
          <w:tcPr>
            <w:tcW w:w="2070" w:type="dxa"/>
            <w:vAlign w:val="center"/>
          </w:tcPr>
          <w:p w:rsidR="00A6380E" w:rsidRPr="00D35A84" w:rsidRDefault="00A6380E" w:rsidP="007D3E3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1807412</w:t>
            </w:r>
          </w:p>
        </w:tc>
        <w:tc>
          <w:tcPr>
            <w:tcW w:w="2760" w:type="dxa"/>
            <w:vAlign w:val="center"/>
          </w:tcPr>
          <w:p w:rsidR="00A6380E" w:rsidRPr="00D35A84" w:rsidRDefault="00A6380E" w:rsidP="007D3E3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心理健康教育</w:t>
            </w:r>
          </w:p>
        </w:tc>
        <w:tc>
          <w:tcPr>
            <w:tcW w:w="3494" w:type="dxa"/>
            <w:vAlign w:val="center"/>
          </w:tcPr>
          <w:p w:rsidR="00A6380E" w:rsidRPr="00DA4315" w:rsidRDefault="00A6380E" w:rsidP="007D3E3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无指定教材</w:t>
            </w:r>
          </w:p>
        </w:tc>
      </w:tr>
      <w:tr w:rsidR="00A6380E" w:rsidTr="00A6380E">
        <w:trPr>
          <w:trHeight w:val="1029"/>
        </w:trPr>
        <w:tc>
          <w:tcPr>
            <w:tcW w:w="2070" w:type="dxa"/>
            <w:vAlign w:val="center"/>
          </w:tcPr>
          <w:p w:rsidR="00A6380E" w:rsidRPr="00D35A84" w:rsidRDefault="00A6380E" w:rsidP="007D3E3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7902953</w:t>
            </w:r>
          </w:p>
        </w:tc>
        <w:tc>
          <w:tcPr>
            <w:tcW w:w="2760" w:type="dxa"/>
            <w:vAlign w:val="center"/>
          </w:tcPr>
          <w:p w:rsidR="00A6380E" w:rsidRPr="00D35A84" w:rsidRDefault="00A6380E" w:rsidP="007D3E3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国际金融概论</w:t>
            </w:r>
          </w:p>
        </w:tc>
        <w:tc>
          <w:tcPr>
            <w:tcW w:w="3494" w:type="dxa"/>
            <w:vAlign w:val="center"/>
          </w:tcPr>
          <w:p w:rsidR="00A6380E" w:rsidRPr="00432403" w:rsidRDefault="00432403" w:rsidP="00432403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国际金融理论与实务第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版</w:t>
            </w:r>
          </w:p>
        </w:tc>
      </w:tr>
    </w:tbl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1C2BEE"/>
    <w:p w:rsidR="00217619" w:rsidRDefault="00217619" w:rsidP="00217619">
      <w:pPr>
        <w:jc w:val="center"/>
      </w:pPr>
    </w:p>
    <w:sectPr w:rsidR="00217619" w:rsidSect="00340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C01" w:rsidRDefault="001D6C01" w:rsidP="00217619">
      <w:r>
        <w:separator/>
      </w:r>
    </w:p>
  </w:endnote>
  <w:endnote w:type="continuationSeparator" w:id="1">
    <w:p w:rsidR="001D6C01" w:rsidRDefault="001D6C01" w:rsidP="0021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C01" w:rsidRDefault="001D6C01" w:rsidP="00217619">
      <w:r>
        <w:separator/>
      </w:r>
    </w:p>
  </w:footnote>
  <w:footnote w:type="continuationSeparator" w:id="1">
    <w:p w:rsidR="001D6C01" w:rsidRDefault="001D6C01" w:rsidP="00217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619"/>
    <w:rsid w:val="00060569"/>
    <w:rsid w:val="000C7199"/>
    <w:rsid w:val="0014206A"/>
    <w:rsid w:val="0014409D"/>
    <w:rsid w:val="00161677"/>
    <w:rsid w:val="0017283B"/>
    <w:rsid w:val="001C2BEE"/>
    <w:rsid w:val="001D6C01"/>
    <w:rsid w:val="001F3534"/>
    <w:rsid w:val="00217619"/>
    <w:rsid w:val="002612F0"/>
    <w:rsid w:val="002717D9"/>
    <w:rsid w:val="0030018D"/>
    <w:rsid w:val="00315224"/>
    <w:rsid w:val="00340C56"/>
    <w:rsid w:val="004012B4"/>
    <w:rsid w:val="00432403"/>
    <w:rsid w:val="004A091D"/>
    <w:rsid w:val="00572FA6"/>
    <w:rsid w:val="005D673B"/>
    <w:rsid w:val="0067049D"/>
    <w:rsid w:val="00770C35"/>
    <w:rsid w:val="007F65E3"/>
    <w:rsid w:val="00856183"/>
    <w:rsid w:val="008D1EF3"/>
    <w:rsid w:val="0093631E"/>
    <w:rsid w:val="00977CFE"/>
    <w:rsid w:val="0098721C"/>
    <w:rsid w:val="009A0711"/>
    <w:rsid w:val="009C4A34"/>
    <w:rsid w:val="009D367F"/>
    <w:rsid w:val="009D7511"/>
    <w:rsid w:val="00A11A7C"/>
    <w:rsid w:val="00A6380E"/>
    <w:rsid w:val="00B76D1F"/>
    <w:rsid w:val="00B944FD"/>
    <w:rsid w:val="00BB0CFC"/>
    <w:rsid w:val="00CA2161"/>
    <w:rsid w:val="00D35A84"/>
    <w:rsid w:val="00EA7B91"/>
    <w:rsid w:val="00EE1139"/>
    <w:rsid w:val="00F56A50"/>
    <w:rsid w:val="00FA0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C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6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619"/>
    <w:rPr>
      <w:sz w:val="18"/>
      <w:szCs w:val="18"/>
    </w:rPr>
  </w:style>
  <w:style w:type="table" w:styleId="a5">
    <w:name w:val="Table Grid"/>
    <w:basedOn w:val="a1"/>
    <w:uiPriority w:val="59"/>
    <w:rsid w:val="002176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62</Words>
  <Characters>354</Characters>
  <Application>Microsoft Office Word</Application>
  <DocSecurity>0</DocSecurity>
  <Lines>2</Lines>
  <Paragraphs>1</Paragraphs>
  <ScaleCrop>false</ScaleCrop>
  <Company>MIC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Cherry_red</cp:lastModifiedBy>
  <cp:revision>17</cp:revision>
  <dcterms:created xsi:type="dcterms:W3CDTF">2015-05-29T02:21:00Z</dcterms:created>
  <dcterms:modified xsi:type="dcterms:W3CDTF">2017-07-10T07:33:00Z</dcterms:modified>
</cp:coreProperties>
</file>