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ED11C3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级市营专业</w:t>
      </w:r>
      <w:r w:rsidR="00ED11C3">
        <w:rPr>
          <w:rFonts w:hint="eastAsia"/>
          <w:sz w:val="36"/>
          <w:szCs w:val="36"/>
        </w:rPr>
        <w:t>2020-2021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ED11C3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9901140</w:t>
            </w:r>
          </w:p>
        </w:tc>
        <w:tc>
          <w:tcPr>
            <w:tcW w:w="2670" w:type="dxa"/>
            <w:vAlign w:val="center"/>
          </w:tcPr>
          <w:p w:rsidR="00DB7064" w:rsidRPr="0062580A" w:rsidRDefault="00ED11C3" w:rsidP="006258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定量分析（澳）</w:t>
            </w:r>
          </w:p>
        </w:tc>
        <w:tc>
          <w:tcPr>
            <w:tcW w:w="3668" w:type="dxa"/>
            <w:vAlign w:val="center"/>
          </w:tcPr>
          <w:p w:rsidR="00DB7064" w:rsidRPr="00DA4315" w:rsidRDefault="002D356B" w:rsidP="003665B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B7064" w:rsidRPr="00427CAB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ED11C3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9902141</w:t>
            </w:r>
          </w:p>
        </w:tc>
        <w:tc>
          <w:tcPr>
            <w:tcW w:w="2670" w:type="dxa"/>
            <w:vAlign w:val="center"/>
          </w:tcPr>
          <w:p w:rsidR="00DB7064" w:rsidRDefault="00ED11C3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11C3">
              <w:rPr>
                <w:rFonts w:hint="eastAsia"/>
                <w:color w:val="000000"/>
                <w:sz w:val="22"/>
              </w:rPr>
              <w:t>商业交易学（澳）</w:t>
            </w:r>
          </w:p>
        </w:tc>
        <w:tc>
          <w:tcPr>
            <w:tcW w:w="3668" w:type="dxa"/>
            <w:vAlign w:val="center"/>
          </w:tcPr>
          <w:p w:rsidR="00DB7064" w:rsidRPr="00427CAB" w:rsidRDefault="00ED11C3" w:rsidP="005A09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11C3">
              <w:rPr>
                <w:rFonts w:ascii="Tahoma" w:hAnsi="Tahoma" w:cs="Tahoma" w:hint="eastAsia"/>
                <w:sz w:val="20"/>
                <w:szCs w:val="20"/>
              </w:rPr>
              <w:t>2019</w:t>
            </w:r>
            <w:r w:rsidRPr="00ED11C3">
              <w:rPr>
                <w:rFonts w:ascii="Tahoma" w:hAnsi="Tahoma" w:cs="Tahoma" w:hint="eastAsia"/>
                <w:sz w:val="20"/>
                <w:szCs w:val="20"/>
              </w:rPr>
              <w:t>，</w:t>
            </w:r>
            <w:r w:rsidRPr="00ED11C3">
              <w:rPr>
                <w:rFonts w:ascii="Tahoma" w:hAnsi="Tahoma" w:cs="Tahoma" w:hint="eastAsia"/>
                <w:sz w:val="20"/>
                <w:szCs w:val="20"/>
              </w:rPr>
              <w:t>Business Law, 11e, Pearson Australia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ED11C3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9903202</w:t>
            </w:r>
          </w:p>
        </w:tc>
        <w:tc>
          <w:tcPr>
            <w:tcW w:w="2670" w:type="dxa"/>
            <w:vAlign w:val="center"/>
          </w:tcPr>
          <w:p w:rsidR="00DB7064" w:rsidRPr="00ED11C3" w:rsidRDefault="00ED11C3" w:rsidP="00F156AF">
            <w:pPr>
              <w:jc w:val="center"/>
              <w:rPr>
                <w:color w:val="000000"/>
                <w:sz w:val="22"/>
              </w:rPr>
            </w:pPr>
            <w:r w:rsidRPr="00ED11C3">
              <w:rPr>
                <w:rFonts w:hint="eastAsia"/>
                <w:color w:val="000000"/>
                <w:sz w:val="22"/>
              </w:rPr>
              <w:t>战略管理（澳）</w:t>
            </w:r>
          </w:p>
        </w:tc>
        <w:tc>
          <w:tcPr>
            <w:tcW w:w="3668" w:type="dxa"/>
            <w:vAlign w:val="center"/>
          </w:tcPr>
          <w:p w:rsidR="00DB7064" w:rsidRPr="0062580A" w:rsidRDefault="00ED11C3" w:rsidP="00BF0E34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 w:rsidRPr="00ED11C3">
              <w:rPr>
                <w:rFonts w:ascii="Tahoma" w:eastAsia="宋体" w:hAnsi="Tahoma" w:cs="Tahoma"/>
                <w:sz w:val="20"/>
                <w:szCs w:val="20"/>
              </w:rPr>
              <w:t xml:space="preserve">Strategic Management </w:t>
            </w:r>
            <w:proofErr w:type="spellStart"/>
            <w:r w:rsidRPr="00ED11C3">
              <w:rPr>
                <w:rFonts w:ascii="Tahoma" w:eastAsia="宋体" w:hAnsi="Tahoma" w:cs="Tahoma"/>
                <w:sz w:val="20"/>
                <w:szCs w:val="20"/>
              </w:rPr>
              <w:t>Competitivenss</w:t>
            </w:r>
            <w:proofErr w:type="spellEnd"/>
            <w:r w:rsidRPr="00ED11C3">
              <w:rPr>
                <w:rFonts w:ascii="Tahoma" w:eastAsia="宋体" w:hAnsi="Tahoma" w:cs="Tahoma"/>
                <w:sz w:val="20"/>
                <w:szCs w:val="20"/>
              </w:rPr>
              <w:t xml:space="preserve"> &amp; </w:t>
            </w:r>
            <w:proofErr w:type="spellStart"/>
            <w:r w:rsidRPr="00ED11C3">
              <w:rPr>
                <w:rFonts w:ascii="Tahoma" w:eastAsia="宋体" w:hAnsi="Tahoma" w:cs="Tahoma"/>
                <w:sz w:val="20"/>
                <w:szCs w:val="20"/>
              </w:rPr>
              <w:t>Globalisation</w:t>
            </w:r>
            <w:proofErr w:type="spellEnd"/>
            <w:r w:rsidRPr="00ED11C3">
              <w:rPr>
                <w:rFonts w:ascii="Tahoma" w:eastAsia="宋体" w:hAnsi="Tahoma" w:cs="Tahoma"/>
                <w:sz w:val="20"/>
                <w:szCs w:val="20"/>
              </w:rPr>
              <w:t xml:space="preserve">, 6th </w:t>
            </w:r>
            <w:proofErr w:type="spellStart"/>
            <w:r w:rsidRPr="00ED11C3">
              <w:rPr>
                <w:rFonts w:ascii="Tahoma" w:eastAsia="宋体" w:hAnsi="Tahoma" w:cs="Tahoma"/>
                <w:sz w:val="20"/>
                <w:szCs w:val="20"/>
              </w:rPr>
              <w:t>Edn</w:t>
            </w:r>
            <w:proofErr w:type="spellEnd"/>
            <w:r w:rsidRPr="00ED11C3">
              <w:rPr>
                <w:rFonts w:ascii="Tahoma" w:eastAsia="宋体" w:hAnsi="Tahoma" w:cs="Tahoma"/>
                <w:sz w:val="20"/>
                <w:szCs w:val="20"/>
              </w:rPr>
              <w:t>, Asia-Pacific Edition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Default="00ED11C3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9903215</w:t>
            </w:r>
          </w:p>
        </w:tc>
        <w:tc>
          <w:tcPr>
            <w:tcW w:w="2670" w:type="dxa"/>
            <w:vAlign w:val="center"/>
          </w:tcPr>
          <w:p w:rsidR="002D356B" w:rsidRPr="00B948AD" w:rsidRDefault="00ED11C3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B948AD">
              <w:rPr>
                <w:rFonts w:asciiTheme="minorEastAsia" w:hAnsiTheme="minorEastAsia" w:cs="Tahoma" w:hint="eastAsia"/>
                <w:sz w:val="22"/>
              </w:rPr>
              <w:t>欧洲商务管理（澳）</w:t>
            </w:r>
          </w:p>
        </w:tc>
        <w:tc>
          <w:tcPr>
            <w:tcW w:w="3668" w:type="dxa"/>
            <w:vAlign w:val="center"/>
          </w:tcPr>
          <w:p w:rsidR="002D356B" w:rsidRPr="00427CAB" w:rsidRDefault="00427CAB" w:rsidP="00ED11C3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="00ED11C3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F156AF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156AF">
              <w:rPr>
                <w:rFonts w:ascii="Arial Unicode MS" w:eastAsia="Arial Unicode MS" w:hAnsi="Arial Unicode MS" w:cs="Arial Unicode MS" w:hint="eastAsia"/>
              </w:rPr>
              <w:t>6305060</w:t>
            </w:r>
          </w:p>
        </w:tc>
        <w:tc>
          <w:tcPr>
            <w:tcW w:w="2670" w:type="dxa"/>
            <w:vAlign w:val="center"/>
          </w:tcPr>
          <w:p w:rsidR="002D356B" w:rsidRPr="00B948AD" w:rsidRDefault="00ED11C3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B948AD">
              <w:rPr>
                <w:rFonts w:asciiTheme="minorEastAsia" w:hAnsiTheme="minorEastAsia" w:cs="Arial Unicode MS" w:hint="eastAsia"/>
                <w:sz w:val="22"/>
              </w:rPr>
              <w:t>现代物流管理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现代物流管理（第三版）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ED11C3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9933801</w:t>
            </w:r>
          </w:p>
        </w:tc>
        <w:tc>
          <w:tcPr>
            <w:tcW w:w="2670" w:type="dxa"/>
            <w:vAlign w:val="center"/>
          </w:tcPr>
          <w:p w:rsidR="002D356B" w:rsidRPr="00B948AD" w:rsidRDefault="00ED11C3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B948AD">
              <w:rPr>
                <w:rFonts w:asciiTheme="minorEastAsia" w:hAnsiTheme="minorEastAsia" w:cs="Arial Unicode MS" w:hint="eastAsia"/>
                <w:sz w:val="22"/>
              </w:rPr>
              <w:t>广告学</w:t>
            </w:r>
          </w:p>
        </w:tc>
        <w:tc>
          <w:tcPr>
            <w:tcW w:w="3668" w:type="dxa"/>
            <w:vAlign w:val="center"/>
          </w:tcPr>
          <w:p w:rsidR="002D356B" w:rsidRPr="00C74F9D" w:rsidRDefault="00ED11C3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现代广告通论</w:t>
            </w:r>
          </w:p>
        </w:tc>
      </w:tr>
    </w:tbl>
    <w:p w:rsidR="00217619" w:rsidRDefault="00217619" w:rsidP="0048261B"/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10" w:rsidRDefault="006D5010" w:rsidP="00217619">
      <w:r>
        <w:separator/>
      </w:r>
    </w:p>
  </w:endnote>
  <w:endnote w:type="continuationSeparator" w:id="0">
    <w:p w:rsidR="006D5010" w:rsidRDefault="006D5010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10" w:rsidRDefault="006D5010" w:rsidP="00217619">
      <w:r>
        <w:separator/>
      </w:r>
    </w:p>
  </w:footnote>
  <w:footnote w:type="continuationSeparator" w:id="0">
    <w:p w:rsidR="006D5010" w:rsidRDefault="006D5010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722FC"/>
    <w:rsid w:val="0008512B"/>
    <w:rsid w:val="0010793E"/>
    <w:rsid w:val="001325D8"/>
    <w:rsid w:val="00217619"/>
    <w:rsid w:val="0022196B"/>
    <w:rsid w:val="0028758B"/>
    <w:rsid w:val="00291B91"/>
    <w:rsid w:val="00292D52"/>
    <w:rsid w:val="002D356B"/>
    <w:rsid w:val="002F571B"/>
    <w:rsid w:val="003509FA"/>
    <w:rsid w:val="003665B4"/>
    <w:rsid w:val="00382D10"/>
    <w:rsid w:val="003C0639"/>
    <w:rsid w:val="003D7F4F"/>
    <w:rsid w:val="003F4460"/>
    <w:rsid w:val="00427CAB"/>
    <w:rsid w:val="00443603"/>
    <w:rsid w:val="0048261B"/>
    <w:rsid w:val="004C09C5"/>
    <w:rsid w:val="004F78EA"/>
    <w:rsid w:val="00521D6F"/>
    <w:rsid w:val="00543584"/>
    <w:rsid w:val="00550C9C"/>
    <w:rsid w:val="0057512B"/>
    <w:rsid w:val="005A0934"/>
    <w:rsid w:val="0062580A"/>
    <w:rsid w:val="00635945"/>
    <w:rsid w:val="0064222E"/>
    <w:rsid w:val="006D5010"/>
    <w:rsid w:val="006D76BA"/>
    <w:rsid w:val="006E6D6F"/>
    <w:rsid w:val="00757A49"/>
    <w:rsid w:val="00761B0F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B267AB"/>
    <w:rsid w:val="00B63DE2"/>
    <w:rsid w:val="00B948AD"/>
    <w:rsid w:val="00BF0E34"/>
    <w:rsid w:val="00C60470"/>
    <w:rsid w:val="00C70B94"/>
    <w:rsid w:val="00C74F9D"/>
    <w:rsid w:val="00D52D7B"/>
    <w:rsid w:val="00D7268E"/>
    <w:rsid w:val="00DA4315"/>
    <w:rsid w:val="00DB7064"/>
    <w:rsid w:val="00ED11C3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0E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262</Characters>
  <Application>Microsoft Office Word</Application>
  <DocSecurity>0</DocSecurity>
  <Lines>2</Lines>
  <Paragraphs>1</Paragraphs>
  <ScaleCrop>false</ScaleCrop>
  <Company>MIC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29</cp:revision>
  <cp:lastPrinted>2019-07-02T07:46:00Z</cp:lastPrinted>
  <dcterms:created xsi:type="dcterms:W3CDTF">2015-05-29T02:21:00Z</dcterms:created>
  <dcterms:modified xsi:type="dcterms:W3CDTF">2020-07-15T00:35:00Z</dcterms:modified>
</cp:coreProperties>
</file>